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575A" w:rsidRPr="00EA6660" w:rsidRDefault="00A4575A" w:rsidP="00D8529E">
      <w:pPr>
        <w:jc w:val="center"/>
        <w:rPr>
          <w:rFonts w:ascii="Times New Roman" w:hAnsi="Times New Roman" w:cs="Times New Roman"/>
          <w:b/>
          <w:sz w:val="24"/>
          <w:szCs w:val="24"/>
        </w:rPr>
      </w:pPr>
      <w:r w:rsidRPr="00EA6660">
        <w:rPr>
          <w:rFonts w:ascii="Times New Roman" w:hAnsi="Times New Roman" w:cs="Times New Roman"/>
          <w:b/>
          <w:sz w:val="24"/>
          <w:szCs w:val="24"/>
        </w:rPr>
        <w:t>Аннотация к рабочей программе п</w:t>
      </w:r>
      <w:r w:rsidR="00D8529E">
        <w:rPr>
          <w:rFonts w:ascii="Times New Roman" w:hAnsi="Times New Roman" w:cs="Times New Roman"/>
          <w:b/>
          <w:sz w:val="24"/>
          <w:szCs w:val="24"/>
        </w:rPr>
        <w:t>о литературе в 6 классе .</w:t>
      </w:r>
    </w:p>
    <w:p w:rsidR="00EA6660" w:rsidRDefault="00A4575A">
      <w:pPr>
        <w:rPr>
          <w:rFonts w:ascii="Times New Roman" w:hAnsi="Times New Roman" w:cs="Times New Roman"/>
          <w:sz w:val="24"/>
          <w:szCs w:val="24"/>
        </w:rPr>
      </w:pPr>
      <w:r w:rsidRPr="00EA6660">
        <w:rPr>
          <w:rFonts w:ascii="Times New Roman" w:hAnsi="Times New Roman" w:cs="Times New Roman"/>
          <w:sz w:val="24"/>
          <w:szCs w:val="24"/>
        </w:rPr>
        <w:t>Рабочая программа по литературе для 6 класса составлена в соответствии с основными положениями Федерального государственного образовательного стандарта основного общего образования второго поколения, на основе примерной Программы основного общего образования по литературе, авторской Программы по литературе В.Я. Коровин</w:t>
      </w:r>
      <w:r w:rsidR="00EA6660">
        <w:rPr>
          <w:rFonts w:ascii="Times New Roman" w:hAnsi="Times New Roman" w:cs="Times New Roman"/>
          <w:sz w:val="24"/>
          <w:szCs w:val="24"/>
        </w:rPr>
        <w:t>ой и др. (М.: Просвещение, 2015</w:t>
      </w:r>
      <w:r w:rsidRPr="00EA6660">
        <w:rPr>
          <w:rFonts w:ascii="Times New Roman" w:hAnsi="Times New Roman" w:cs="Times New Roman"/>
          <w:sz w:val="24"/>
          <w:szCs w:val="24"/>
        </w:rPr>
        <w:t xml:space="preserve">) к учебнику В.Я.Коровиной и др. (М.: Просвещение, 2016). </w:t>
      </w:r>
    </w:p>
    <w:p w:rsidR="000E25F8" w:rsidRDefault="000E25F8" w:rsidP="000E25F8">
      <w:pPr>
        <w:rPr>
          <w:rFonts w:ascii="Times New Roman" w:hAnsi="Times New Roman" w:cs="Times New Roman"/>
          <w:sz w:val="24"/>
          <w:szCs w:val="24"/>
        </w:rPr>
      </w:pPr>
      <w:r w:rsidRPr="00EA6660">
        <w:rPr>
          <w:rFonts w:ascii="Times New Roman" w:hAnsi="Times New Roman" w:cs="Times New Roman"/>
          <w:sz w:val="24"/>
          <w:szCs w:val="24"/>
        </w:rPr>
        <w:t>На изучение предмета отводится 3 часа в неделю</w:t>
      </w:r>
      <w:r w:rsidR="00982C79">
        <w:rPr>
          <w:rFonts w:ascii="Times New Roman" w:hAnsi="Times New Roman" w:cs="Times New Roman"/>
          <w:sz w:val="24"/>
          <w:szCs w:val="24"/>
        </w:rPr>
        <w:t>(34 учебных недели)</w:t>
      </w:r>
      <w:r w:rsidRPr="00EA6660">
        <w:rPr>
          <w:rFonts w:ascii="Times New Roman" w:hAnsi="Times New Roman" w:cs="Times New Roman"/>
          <w:sz w:val="24"/>
          <w:szCs w:val="24"/>
        </w:rPr>
        <w:t>, итого 102 часа за учебный год</w:t>
      </w:r>
      <w:r>
        <w:rPr>
          <w:rFonts w:ascii="Times New Roman" w:hAnsi="Times New Roman" w:cs="Times New Roman"/>
          <w:sz w:val="24"/>
          <w:szCs w:val="24"/>
        </w:rPr>
        <w:t>.</w:t>
      </w:r>
    </w:p>
    <w:p w:rsidR="00EA6660" w:rsidRPr="00EA6660" w:rsidRDefault="00A4575A">
      <w:pPr>
        <w:rPr>
          <w:rFonts w:ascii="Times New Roman" w:hAnsi="Times New Roman" w:cs="Times New Roman"/>
          <w:sz w:val="24"/>
          <w:szCs w:val="24"/>
        </w:rPr>
      </w:pPr>
      <w:r w:rsidRPr="00EA6660">
        <w:rPr>
          <w:rFonts w:ascii="Times New Roman" w:hAnsi="Times New Roman" w:cs="Times New Roman"/>
          <w:sz w:val="24"/>
          <w:szCs w:val="24"/>
        </w:rPr>
        <w:t xml:space="preserve">Изучение литературы в основной школе направлено на достижение следующих целей: </w:t>
      </w:r>
    </w:p>
    <w:p w:rsidR="00EA6660" w:rsidRPr="00EA6660" w:rsidRDefault="00A4575A">
      <w:pPr>
        <w:rPr>
          <w:rFonts w:ascii="Times New Roman" w:hAnsi="Times New Roman" w:cs="Times New Roman"/>
          <w:sz w:val="24"/>
          <w:szCs w:val="24"/>
        </w:rPr>
      </w:pPr>
      <w:r w:rsidRPr="00EA6660">
        <w:rPr>
          <w:rFonts w:ascii="Times New Roman" w:hAnsi="Times New Roman" w:cs="Times New Roman"/>
          <w:sz w:val="24"/>
          <w:szCs w:val="24"/>
        </w:rPr>
        <w:t xml:space="preserve">• формирование духовно развитой личности, обладающей гуманистическим мировоззрением, национальным самосознанием, общероссийским гражданским сознанием, чувством патриотизма; • развитие интеллектуальных и творческих способностей учащихся, необходимых ля успешной социализации и самореализации личности; </w:t>
      </w:r>
    </w:p>
    <w:p w:rsidR="00EA6660" w:rsidRPr="00EA6660" w:rsidRDefault="00A4575A">
      <w:pPr>
        <w:rPr>
          <w:rFonts w:ascii="Times New Roman" w:hAnsi="Times New Roman" w:cs="Times New Roman"/>
          <w:sz w:val="24"/>
          <w:szCs w:val="24"/>
        </w:rPr>
      </w:pPr>
      <w:r w:rsidRPr="00EA6660">
        <w:rPr>
          <w:rFonts w:ascii="Times New Roman" w:hAnsi="Times New Roman" w:cs="Times New Roman"/>
          <w:sz w:val="24"/>
          <w:szCs w:val="24"/>
        </w:rPr>
        <w:t>• постижение учащимися вершинных произведений отечественной и мировой литературы, их чтение и анализ, освоенный на понимании образной природы искусства слова, опирающийся на принципы единства художественной формы и содержания, связи искусства с жизнью, историзма; В основе реализации основной образовательной программы лежит системно- деятельностный подход</w:t>
      </w:r>
      <w:r w:rsidR="00EA6660">
        <w:rPr>
          <w:rFonts w:ascii="Times New Roman" w:hAnsi="Times New Roman" w:cs="Times New Roman"/>
          <w:sz w:val="24"/>
          <w:szCs w:val="24"/>
        </w:rPr>
        <w:t>.</w:t>
      </w:r>
      <w:r w:rsidRPr="00EA6660">
        <w:rPr>
          <w:rFonts w:ascii="Times New Roman" w:hAnsi="Times New Roman" w:cs="Times New Roman"/>
          <w:sz w:val="24"/>
          <w:szCs w:val="24"/>
        </w:rPr>
        <w:t xml:space="preserve"> Курс литературы опирается на следующие виды деятельности по освоению содержания художественных произведений и теоретико-литературных понятий: </w:t>
      </w:r>
    </w:p>
    <w:p w:rsidR="00EA6660" w:rsidRPr="00EA6660" w:rsidRDefault="00A4575A">
      <w:pPr>
        <w:rPr>
          <w:rFonts w:ascii="Times New Roman" w:hAnsi="Times New Roman" w:cs="Times New Roman"/>
          <w:sz w:val="24"/>
          <w:szCs w:val="24"/>
        </w:rPr>
      </w:pPr>
      <w:r w:rsidRPr="00EA6660">
        <w:rPr>
          <w:rFonts w:ascii="Times New Roman" w:hAnsi="Times New Roman" w:cs="Times New Roman"/>
          <w:sz w:val="24"/>
          <w:szCs w:val="24"/>
        </w:rPr>
        <w:t xml:space="preserve">• осознанное, творческое чтение художественных произведений разных жанров; </w:t>
      </w:r>
    </w:p>
    <w:p w:rsidR="00EA6660" w:rsidRPr="00EA6660" w:rsidRDefault="00A4575A">
      <w:pPr>
        <w:rPr>
          <w:rFonts w:ascii="Times New Roman" w:hAnsi="Times New Roman" w:cs="Times New Roman"/>
          <w:sz w:val="24"/>
          <w:szCs w:val="24"/>
        </w:rPr>
      </w:pPr>
      <w:r w:rsidRPr="00EA6660">
        <w:rPr>
          <w:rFonts w:ascii="Times New Roman" w:hAnsi="Times New Roman" w:cs="Times New Roman"/>
          <w:sz w:val="24"/>
          <w:szCs w:val="24"/>
        </w:rPr>
        <w:t xml:space="preserve">• выразительное чтение художественного текста; </w:t>
      </w:r>
    </w:p>
    <w:p w:rsidR="00EA6660" w:rsidRDefault="00A4575A">
      <w:pPr>
        <w:rPr>
          <w:rFonts w:ascii="Times New Roman" w:hAnsi="Times New Roman" w:cs="Times New Roman"/>
          <w:sz w:val="24"/>
          <w:szCs w:val="24"/>
        </w:rPr>
      </w:pPr>
      <w:r w:rsidRPr="00EA6660">
        <w:rPr>
          <w:rFonts w:ascii="Times New Roman" w:hAnsi="Times New Roman" w:cs="Times New Roman"/>
          <w:sz w:val="24"/>
          <w:szCs w:val="24"/>
        </w:rPr>
        <w:t>• различные виды пересказа (подробный, краткий, выборочный, с элементами комментария, с творческим заданием);</w:t>
      </w:r>
    </w:p>
    <w:p w:rsidR="00EA6660" w:rsidRPr="00EA6660" w:rsidRDefault="00A4575A">
      <w:pPr>
        <w:rPr>
          <w:rFonts w:ascii="Times New Roman" w:hAnsi="Times New Roman" w:cs="Times New Roman"/>
          <w:sz w:val="24"/>
          <w:szCs w:val="24"/>
        </w:rPr>
      </w:pPr>
      <w:r w:rsidRPr="00EA6660">
        <w:rPr>
          <w:rFonts w:ascii="Times New Roman" w:hAnsi="Times New Roman" w:cs="Times New Roman"/>
          <w:sz w:val="24"/>
          <w:szCs w:val="24"/>
        </w:rPr>
        <w:t xml:space="preserve"> • ответы на вопросы, раскрывающие знание и понимание текста произведения; • заучивание наизусть стихотворных и прозаических текстов; </w:t>
      </w:r>
    </w:p>
    <w:p w:rsidR="00EA6660" w:rsidRPr="00EA6660" w:rsidRDefault="00A4575A">
      <w:pPr>
        <w:rPr>
          <w:rFonts w:ascii="Times New Roman" w:hAnsi="Times New Roman" w:cs="Times New Roman"/>
          <w:sz w:val="24"/>
          <w:szCs w:val="24"/>
        </w:rPr>
      </w:pPr>
      <w:r w:rsidRPr="00EA6660">
        <w:rPr>
          <w:rFonts w:ascii="Times New Roman" w:hAnsi="Times New Roman" w:cs="Times New Roman"/>
          <w:sz w:val="24"/>
          <w:szCs w:val="24"/>
        </w:rPr>
        <w:t xml:space="preserve">• анализ и интерпретация произведения; </w:t>
      </w:r>
    </w:p>
    <w:p w:rsidR="00EA6660" w:rsidRPr="00EA6660" w:rsidRDefault="00A4575A">
      <w:pPr>
        <w:rPr>
          <w:rFonts w:ascii="Times New Roman" w:hAnsi="Times New Roman" w:cs="Times New Roman"/>
          <w:sz w:val="24"/>
          <w:szCs w:val="24"/>
        </w:rPr>
      </w:pPr>
      <w:r w:rsidRPr="00EA6660">
        <w:rPr>
          <w:rFonts w:ascii="Times New Roman" w:hAnsi="Times New Roman" w:cs="Times New Roman"/>
          <w:sz w:val="24"/>
          <w:szCs w:val="24"/>
        </w:rPr>
        <w:t>• составление планов и написание отзывов о произведениях;</w:t>
      </w:r>
    </w:p>
    <w:p w:rsidR="00EA6660" w:rsidRPr="00EA6660" w:rsidRDefault="00A4575A">
      <w:pPr>
        <w:rPr>
          <w:rFonts w:ascii="Times New Roman" w:hAnsi="Times New Roman" w:cs="Times New Roman"/>
          <w:sz w:val="24"/>
          <w:szCs w:val="24"/>
        </w:rPr>
      </w:pPr>
      <w:r w:rsidRPr="00EA6660">
        <w:rPr>
          <w:rFonts w:ascii="Times New Roman" w:hAnsi="Times New Roman" w:cs="Times New Roman"/>
          <w:sz w:val="24"/>
          <w:szCs w:val="24"/>
        </w:rPr>
        <w:t xml:space="preserve"> • написание сочинений по литературным произведениям и на основе жизненных впечатлений; </w:t>
      </w:r>
    </w:p>
    <w:p w:rsidR="00EA6660" w:rsidRPr="00EA6660" w:rsidRDefault="00A4575A">
      <w:pPr>
        <w:rPr>
          <w:rFonts w:ascii="Times New Roman" w:hAnsi="Times New Roman" w:cs="Times New Roman"/>
          <w:sz w:val="24"/>
          <w:szCs w:val="24"/>
        </w:rPr>
      </w:pPr>
      <w:r w:rsidRPr="00EA6660">
        <w:rPr>
          <w:rFonts w:ascii="Times New Roman" w:hAnsi="Times New Roman" w:cs="Times New Roman"/>
          <w:sz w:val="24"/>
          <w:szCs w:val="24"/>
        </w:rPr>
        <w:t>• целенаправленный поиск информации на основе знания ее источников и умения работать с ними;</w:t>
      </w:r>
    </w:p>
    <w:p w:rsidR="00EA6660" w:rsidRPr="00EA6660" w:rsidRDefault="00A4575A">
      <w:pPr>
        <w:rPr>
          <w:rFonts w:ascii="Times New Roman" w:hAnsi="Times New Roman" w:cs="Times New Roman"/>
          <w:sz w:val="24"/>
          <w:szCs w:val="24"/>
        </w:rPr>
      </w:pPr>
      <w:r w:rsidRPr="00EA6660">
        <w:rPr>
          <w:rFonts w:ascii="Times New Roman" w:hAnsi="Times New Roman" w:cs="Times New Roman"/>
          <w:sz w:val="24"/>
          <w:szCs w:val="24"/>
        </w:rPr>
        <w:t xml:space="preserve"> • индивидуальная и коллективная проектная деятельность. Место курса «Литература» в базисном учебном плане</w:t>
      </w:r>
    </w:p>
    <w:p w:rsidR="000E25F8" w:rsidRDefault="000E25F8">
      <w:pPr>
        <w:rPr>
          <w:rFonts w:ascii="Times New Roman" w:hAnsi="Times New Roman" w:cs="Times New Roman"/>
          <w:sz w:val="24"/>
          <w:szCs w:val="24"/>
        </w:rPr>
      </w:pPr>
      <w:r w:rsidRPr="000E25F8">
        <w:rPr>
          <w:rFonts w:ascii="Times New Roman" w:hAnsi="Times New Roman" w:cs="Times New Roman"/>
          <w:sz w:val="24"/>
          <w:szCs w:val="24"/>
        </w:rPr>
        <w:lastRenderedPageBreak/>
        <w:t xml:space="preserve">Как часть образовательной области «Филология» учебный предмет «Литература» тесно связан с предметом «Русский язык». Русская литература является одним из основных источников обогащения речи учащихся, формирования их речевой культуры и коммуникативных навыков. Изучение языка художественных произведений способствует пониманию учащимися эстетической функции слова, овладению ими стилистически окрашенной русской речью. Специфика учебного предмета «Литература» определяется тем, что он представляет собой единство словесного искусства и основ науки (литературоведения), которая изучает это искусство. Вторая ступень школьного литературного образования (основная школа, 5—9 классы) охватывает три возрастные группы, образовательный и психофизиологический уровни развития которых определяют основные виды учебной деятельности. В рабочей программе курс каждого класса представлен разделами: </w:t>
      </w:r>
    </w:p>
    <w:p w:rsidR="000E25F8" w:rsidRDefault="000E25F8">
      <w:pPr>
        <w:rPr>
          <w:rFonts w:ascii="Times New Roman" w:hAnsi="Times New Roman" w:cs="Times New Roman"/>
          <w:sz w:val="24"/>
          <w:szCs w:val="24"/>
        </w:rPr>
      </w:pPr>
      <w:r w:rsidRPr="000E25F8">
        <w:rPr>
          <w:rFonts w:ascii="Times New Roman" w:hAnsi="Times New Roman" w:cs="Times New Roman"/>
          <w:sz w:val="24"/>
          <w:szCs w:val="24"/>
        </w:rPr>
        <w:t xml:space="preserve">Устное народное творчество. </w:t>
      </w:r>
    </w:p>
    <w:p w:rsidR="000E25F8" w:rsidRDefault="000E25F8">
      <w:pPr>
        <w:rPr>
          <w:rFonts w:ascii="Times New Roman" w:hAnsi="Times New Roman" w:cs="Times New Roman"/>
          <w:sz w:val="24"/>
          <w:szCs w:val="24"/>
        </w:rPr>
      </w:pPr>
      <w:r w:rsidRPr="000E25F8">
        <w:rPr>
          <w:rFonts w:ascii="Times New Roman" w:hAnsi="Times New Roman" w:cs="Times New Roman"/>
          <w:sz w:val="24"/>
          <w:szCs w:val="24"/>
        </w:rPr>
        <w:t xml:space="preserve">Древнерусская литература. </w:t>
      </w:r>
    </w:p>
    <w:p w:rsidR="000E25F8" w:rsidRDefault="000E25F8">
      <w:pPr>
        <w:rPr>
          <w:rFonts w:ascii="Times New Roman" w:hAnsi="Times New Roman" w:cs="Times New Roman"/>
          <w:sz w:val="24"/>
          <w:szCs w:val="24"/>
        </w:rPr>
      </w:pPr>
      <w:r w:rsidRPr="000E25F8">
        <w:rPr>
          <w:rFonts w:ascii="Times New Roman" w:hAnsi="Times New Roman" w:cs="Times New Roman"/>
          <w:sz w:val="24"/>
          <w:szCs w:val="24"/>
        </w:rPr>
        <w:t xml:space="preserve">Русская литература XVIII века. </w:t>
      </w:r>
    </w:p>
    <w:p w:rsidR="000E25F8" w:rsidRDefault="008D7062">
      <w:pPr>
        <w:rPr>
          <w:rFonts w:ascii="Times New Roman" w:hAnsi="Times New Roman" w:cs="Times New Roman"/>
          <w:sz w:val="24"/>
          <w:szCs w:val="24"/>
        </w:rPr>
      </w:pPr>
      <w:r>
        <w:rPr>
          <w:rFonts w:ascii="Times New Roman" w:hAnsi="Times New Roman" w:cs="Times New Roman"/>
          <w:sz w:val="24"/>
          <w:szCs w:val="24"/>
        </w:rPr>
        <w:t>Русская литература Х</w:t>
      </w:r>
      <w:r>
        <w:rPr>
          <w:rFonts w:ascii="Times New Roman" w:hAnsi="Times New Roman" w:cs="Times New Roman"/>
          <w:sz w:val="24"/>
          <w:szCs w:val="24"/>
          <w:lang w:val="en-US"/>
        </w:rPr>
        <w:t>IX</w:t>
      </w:r>
      <w:r w:rsidR="000E25F8" w:rsidRPr="000E25F8">
        <w:rPr>
          <w:rFonts w:ascii="Times New Roman" w:hAnsi="Times New Roman" w:cs="Times New Roman"/>
          <w:sz w:val="24"/>
          <w:szCs w:val="24"/>
        </w:rPr>
        <w:t xml:space="preserve"> века.</w:t>
      </w:r>
    </w:p>
    <w:p w:rsidR="000E25F8" w:rsidRDefault="000E25F8">
      <w:pPr>
        <w:rPr>
          <w:rFonts w:ascii="Times New Roman" w:hAnsi="Times New Roman" w:cs="Times New Roman"/>
          <w:sz w:val="24"/>
          <w:szCs w:val="24"/>
        </w:rPr>
      </w:pPr>
      <w:r w:rsidRPr="000E25F8">
        <w:rPr>
          <w:rFonts w:ascii="Times New Roman" w:hAnsi="Times New Roman" w:cs="Times New Roman"/>
          <w:sz w:val="24"/>
          <w:szCs w:val="24"/>
        </w:rPr>
        <w:t xml:space="preserve"> Русская литература XХ века. </w:t>
      </w:r>
    </w:p>
    <w:p w:rsidR="000E25F8" w:rsidRDefault="000E25F8">
      <w:pPr>
        <w:rPr>
          <w:rFonts w:ascii="Times New Roman" w:hAnsi="Times New Roman" w:cs="Times New Roman"/>
          <w:sz w:val="24"/>
          <w:szCs w:val="24"/>
        </w:rPr>
      </w:pPr>
      <w:r w:rsidRPr="000E25F8">
        <w:rPr>
          <w:rFonts w:ascii="Times New Roman" w:hAnsi="Times New Roman" w:cs="Times New Roman"/>
          <w:sz w:val="24"/>
          <w:szCs w:val="24"/>
        </w:rPr>
        <w:t>Литература народов России.</w:t>
      </w:r>
    </w:p>
    <w:p w:rsidR="000E25F8" w:rsidRDefault="000E25F8">
      <w:pPr>
        <w:rPr>
          <w:rFonts w:ascii="Times New Roman" w:hAnsi="Times New Roman" w:cs="Times New Roman"/>
          <w:sz w:val="24"/>
          <w:szCs w:val="24"/>
        </w:rPr>
      </w:pPr>
      <w:r w:rsidRPr="000E25F8">
        <w:rPr>
          <w:rFonts w:ascii="Times New Roman" w:hAnsi="Times New Roman" w:cs="Times New Roman"/>
          <w:sz w:val="24"/>
          <w:szCs w:val="24"/>
        </w:rPr>
        <w:t xml:space="preserve"> Зарубежная литература. </w:t>
      </w:r>
    </w:p>
    <w:p w:rsidR="000E25F8" w:rsidRDefault="000E25F8">
      <w:pPr>
        <w:rPr>
          <w:rFonts w:ascii="Times New Roman" w:hAnsi="Times New Roman" w:cs="Times New Roman"/>
          <w:sz w:val="24"/>
          <w:szCs w:val="24"/>
        </w:rPr>
      </w:pPr>
      <w:r w:rsidRPr="000E25F8">
        <w:rPr>
          <w:rFonts w:ascii="Times New Roman" w:hAnsi="Times New Roman" w:cs="Times New Roman"/>
          <w:sz w:val="24"/>
          <w:szCs w:val="24"/>
        </w:rPr>
        <w:t xml:space="preserve">Обзоры. </w:t>
      </w:r>
    </w:p>
    <w:p w:rsidR="000E25F8" w:rsidRDefault="000E25F8">
      <w:pPr>
        <w:rPr>
          <w:rFonts w:ascii="Times New Roman" w:hAnsi="Times New Roman" w:cs="Times New Roman"/>
          <w:sz w:val="24"/>
          <w:szCs w:val="24"/>
        </w:rPr>
      </w:pPr>
      <w:r w:rsidRPr="000E25F8">
        <w:rPr>
          <w:rFonts w:ascii="Times New Roman" w:hAnsi="Times New Roman" w:cs="Times New Roman"/>
          <w:sz w:val="24"/>
          <w:szCs w:val="24"/>
        </w:rPr>
        <w:t xml:space="preserve">Сведения по теории и истории литературы. </w:t>
      </w:r>
    </w:p>
    <w:p w:rsidR="000E25F8" w:rsidRDefault="000E25F8">
      <w:pPr>
        <w:rPr>
          <w:rFonts w:ascii="Times New Roman" w:hAnsi="Times New Roman" w:cs="Times New Roman"/>
          <w:sz w:val="24"/>
          <w:szCs w:val="24"/>
        </w:rPr>
      </w:pPr>
      <w:r w:rsidRPr="000E25F8">
        <w:rPr>
          <w:rFonts w:ascii="Times New Roman" w:hAnsi="Times New Roman" w:cs="Times New Roman"/>
          <w:sz w:val="24"/>
          <w:szCs w:val="24"/>
        </w:rPr>
        <w:t>Программа предусматривает формирование у обучающихся общеучебных умений и навыков, универсальных способов деятельности. В этом направлении приоритетами для у</w:t>
      </w:r>
      <w:r>
        <w:rPr>
          <w:rFonts w:ascii="Times New Roman" w:hAnsi="Times New Roman" w:cs="Times New Roman"/>
          <w:sz w:val="24"/>
          <w:szCs w:val="24"/>
        </w:rPr>
        <w:t>чебного предмета литературы в  6 классе</w:t>
      </w:r>
      <w:r w:rsidRPr="000E25F8">
        <w:rPr>
          <w:rFonts w:ascii="Times New Roman" w:hAnsi="Times New Roman" w:cs="Times New Roman"/>
          <w:sz w:val="24"/>
          <w:szCs w:val="24"/>
        </w:rPr>
        <w:t xml:space="preserve"> являются следующие:</w:t>
      </w:r>
    </w:p>
    <w:p w:rsidR="000E25F8" w:rsidRDefault="000E25F8">
      <w:pPr>
        <w:rPr>
          <w:rFonts w:ascii="Times New Roman" w:hAnsi="Times New Roman" w:cs="Times New Roman"/>
          <w:sz w:val="24"/>
          <w:szCs w:val="24"/>
        </w:rPr>
      </w:pPr>
      <w:r w:rsidRPr="000E25F8">
        <w:rPr>
          <w:rFonts w:ascii="Times New Roman" w:hAnsi="Times New Roman" w:cs="Times New Roman"/>
          <w:sz w:val="24"/>
          <w:szCs w:val="24"/>
        </w:rPr>
        <w:t xml:space="preserve"> • сравнение и сопоставление; </w:t>
      </w:r>
    </w:p>
    <w:p w:rsidR="000E25F8" w:rsidRDefault="000E25F8">
      <w:pPr>
        <w:rPr>
          <w:rFonts w:ascii="Times New Roman" w:hAnsi="Times New Roman" w:cs="Times New Roman"/>
          <w:sz w:val="24"/>
          <w:szCs w:val="24"/>
        </w:rPr>
      </w:pPr>
      <w:r w:rsidRPr="000E25F8">
        <w:rPr>
          <w:rFonts w:ascii="Times New Roman" w:hAnsi="Times New Roman" w:cs="Times New Roman"/>
          <w:sz w:val="24"/>
          <w:szCs w:val="24"/>
        </w:rPr>
        <w:t xml:space="preserve">• самостоятельное выполнение различных творческих работ; </w:t>
      </w:r>
    </w:p>
    <w:p w:rsidR="000E25F8" w:rsidRDefault="000E25F8">
      <w:pPr>
        <w:rPr>
          <w:rFonts w:ascii="Times New Roman" w:hAnsi="Times New Roman" w:cs="Times New Roman"/>
          <w:sz w:val="24"/>
          <w:szCs w:val="24"/>
        </w:rPr>
      </w:pPr>
      <w:r w:rsidRPr="000E25F8">
        <w:rPr>
          <w:rFonts w:ascii="Times New Roman" w:hAnsi="Times New Roman" w:cs="Times New Roman"/>
          <w:sz w:val="24"/>
          <w:szCs w:val="24"/>
        </w:rPr>
        <w:t xml:space="preserve">• способность передавать содержание текста сжато или в развернутом виде; </w:t>
      </w:r>
    </w:p>
    <w:p w:rsidR="000E25F8" w:rsidRDefault="000E25F8">
      <w:pPr>
        <w:rPr>
          <w:rFonts w:ascii="Times New Roman" w:hAnsi="Times New Roman" w:cs="Times New Roman"/>
          <w:sz w:val="24"/>
          <w:szCs w:val="24"/>
        </w:rPr>
      </w:pPr>
      <w:r w:rsidRPr="000E25F8">
        <w:rPr>
          <w:rFonts w:ascii="Times New Roman" w:hAnsi="Times New Roman" w:cs="Times New Roman"/>
          <w:sz w:val="24"/>
          <w:szCs w:val="24"/>
        </w:rPr>
        <w:t>• использование выразительных средств языка (эпитет, • метафора, олицетворение, сравнение);</w:t>
      </w:r>
    </w:p>
    <w:p w:rsidR="000E25F8" w:rsidRDefault="000E25F8">
      <w:pPr>
        <w:rPr>
          <w:rFonts w:ascii="Times New Roman" w:hAnsi="Times New Roman" w:cs="Times New Roman"/>
          <w:sz w:val="24"/>
          <w:szCs w:val="24"/>
        </w:rPr>
      </w:pPr>
      <w:r w:rsidRPr="000E25F8">
        <w:rPr>
          <w:rFonts w:ascii="Times New Roman" w:hAnsi="Times New Roman" w:cs="Times New Roman"/>
          <w:sz w:val="24"/>
          <w:szCs w:val="24"/>
        </w:rPr>
        <w:t xml:space="preserve"> • составление плана </w:t>
      </w:r>
    </w:p>
    <w:p w:rsidR="000E25F8" w:rsidRDefault="000E25F8">
      <w:pPr>
        <w:rPr>
          <w:rFonts w:ascii="Times New Roman" w:hAnsi="Times New Roman" w:cs="Times New Roman"/>
          <w:sz w:val="24"/>
          <w:szCs w:val="24"/>
        </w:rPr>
      </w:pPr>
      <w:r w:rsidRPr="000E25F8">
        <w:rPr>
          <w:rFonts w:ascii="Times New Roman" w:hAnsi="Times New Roman" w:cs="Times New Roman"/>
          <w:sz w:val="24"/>
          <w:szCs w:val="24"/>
        </w:rPr>
        <w:t>• владение монологической и диалогической речью;</w:t>
      </w:r>
    </w:p>
    <w:p w:rsidR="000E25F8" w:rsidRDefault="000E25F8">
      <w:pPr>
        <w:rPr>
          <w:rFonts w:ascii="Times New Roman" w:hAnsi="Times New Roman" w:cs="Times New Roman"/>
          <w:sz w:val="24"/>
          <w:szCs w:val="24"/>
        </w:rPr>
      </w:pPr>
      <w:r w:rsidRPr="000E25F8">
        <w:rPr>
          <w:rFonts w:ascii="Times New Roman" w:hAnsi="Times New Roman" w:cs="Times New Roman"/>
          <w:sz w:val="24"/>
          <w:szCs w:val="24"/>
        </w:rPr>
        <w:t xml:space="preserve"> • самостоятельная организация учебной деятельности; </w:t>
      </w:r>
    </w:p>
    <w:p w:rsidR="000E25F8" w:rsidRPr="000E25F8" w:rsidRDefault="000E25F8">
      <w:pPr>
        <w:rPr>
          <w:rFonts w:ascii="Times New Roman" w:hAnsi="Times New Roman" w:cs="Times New Roman"/>
          <w:sz w:val="24"/>
          <w:szCs w:val="24"/>
        </w:rPr>
      </w:pPr>
      <w:r w:rsidRPr="000E25F8">
        <w:rPr>
          <w:rFonts w:ascii="Times New Roman" w:hAnsi="Times New Roman" w:cs="Times New Roman"/>
          <w:sz w:val="24"/>
          <w:szCs w:val="24"/>
        </w:rPr>
        <w:lastRenderedPageBreak/>
        <w:t>• владение навыками контроля и оценки своей деятельности. Основными индикаторами достижения поставленных целей изучения литературы, имеющих метапредметный статус, служат личностные, регулятивные, познавательные и коммуникативные учебные действия</w:t>
      </w:r>
    </w:p>
    <w:p w:rsidR="00D8529E" w:rsidRDefault="00D8529E" w:rsidP="00EA6660">
      <w:r>
        <w:t>УМК:</w:t>
      </w:r>
    </w:p>
    <w:p w:rsidR="00EA6660" w:rsidRDefault="00D8529E" w:rsidP="00EA6660">
      <w:r>
        <w:t>1.Полухина В. П. и др. Литература. 6 кл.: Учеб. В 2 ч. с прил. на электронном носителе (фонохрестоматия) / Под ред. В. Я. Коровиной. — М.: Просвещение, 2016.</w:t>
      </w:r>
    </w:p>
    <w:p w:rsidR="00D8529E" w:rsidRDefault="00D8529E" w:rsidP="00EA6660">
      <w:r>
        <w:t xml:space="preserve">2. Полухина В. П.Читаем, думаем, спорим...: Дидактические материалы: 6 кл. — М.: Просвещение, 2004, 2008, 2010, 2011, 2012, 2013. Ахмадуллина Р. Г. Литература. 6 класс. </w:t>
      </w:r>
    </w:p>
    <w:p w:rsidR="00D8529E" w:rsidRDefault="00D8529E" w:rsidP="00EA6660">
      <w:r>
        <w:t>3.Рабочая тетрадь: В 2 ч. — М.: Просвещение, 2013.</w:t>
      </w:r>
    </w:p>
    <w:p w:rsidR="00D8529E" w:rsidRPr="00EA6660" w:rsidRDefault="00D8529E" w:rsidP="00EA6660">
      <w:pPr>
        <w:rPr>
          <w:rFonts w:ascii="Times New Roman" w:hAnsi="Times New Roman" w:cs="Times New Roman"/>
          <w:sz w:val="24"/>
          <w:szCs w:val="24"/>
        </w:rPr>
      </w:pPr>
      <w:r>
        <w:t>4.Беляева Н. В.Уроки литературы в 6 классе. Поурочные разработки: Кн. для учителя. — М.: Просвещение, 2013.</w:t>
      </w:r>
    </w:p>
    <w:p w:rsidR="00D8529E" w:rsidRPr="00D8529E" w:rsidRDefault="00D8529E" w:rsidP="00EA6660">
      <w:pPr>
        <w:rPr>
          <w:rFonts w:ascii="Times New Roman" w:hAnsi="Times New Roman" w:cs="Times New Roman"/>
          <w:i/>
          <w:sz w:val="24"/>
          <w:szCs w:val="24"/>
        </w:rPr>
      </w:pPr>
      <w:r w:rsidRPr="00D8529E">
        <w:rPr>
          <w:rFonts w:ascii="Times New Roman" w:hAnsi="Times New Roman" w:cs="Times New Roman"/>
          <w:i/>
          <w:sz w:val="24"/>
          <w:szCs w:val="24"/>
        </w:rPr>
        <w:t xml:space="preserve">Основные образовательные технологии. </w:t>
      </w:r>
    </w:p>
    <w:p w:rsidR="00D8529E" w:rsidRDefault="00D8529E" w:rsidP="00EA6660">
      <w:pPr>
        <w:rPr>
          <w:rFonts w:ascii="Times New Roman" w:hAnsi="Times New Roman" w:cs="Times New Roman"/>
          <w:sz w:val="24"/>
          <w:szCs w:val="24"/>
        </w:rPr>
      </w:pPr>
      <w:r w:rsidRPr="00D8529E">
        <w:rPr>
          <w:rFonts w:ascii="Times New Roman" w:hAnsi="Times New Roman" w:cs="Times New Roman"/>
          <w:sz w:val="24"/>
          <w:szCs w:val="24"/>
        </w:rPr>
        <w:t xml:space="preserve">В процессе изучения дисциплины используется как традиционные, так и инновационные технологии проектного, игрового, ситуативно-ролевого, объяснительно-иллюстративного обучения и т.д. </w:t>
      </w:r>
    </w:p>
    <w:p w:rsidR="00EA6660" w:rsidRPr="00D8529E" w:rsidRDefault="00D8529E" w:rsidP="00EA6660">
      <w:pPr>
        <w:rPr>
          <w:rFonts w:ascii="Times New Roman" w:hAnsi="Times New Roman" w:cs="Times New Roman"/>
          <w:sz w:val="24"/>
          <w:szCs w:val="24"/>
        </w:rPr>
      </w:pPr>
      <w:r w:rsidRPr="00D8529E">
        <w:rPr>
          <w:rFonts w:ascii="Times New Roman" w:hAnsi="Times New Roman" w:cs="Times New Roman"/>
          <w:i/>
          <w:sz w:val="24"/>
          <w:szCs w:val="24"/>
        </w:rPr>
        <w:t>Формы контроля</w:t>
      </w:r>
      <w:r w:rsidRPr="00D8529E">
        <w:rPr>
          <w:rFonts w:ascii="Times New Roman" w:hAnsi="Times New Roman" w:cs="Times New Roman"/>
          <w:sz w:val="24"/>
          <w:szCs w:val="24"/>
        </w:rPr>
        <w:t>: групповая и индивидуальная диагностика. Проверка усвоения навыков выразительного чтения (в том числе наизусть), развитие элементов исполнительской интерпретации художественного литературного произведения в чтении наизусть, инсценировании текста, чтение по ролям. Различные формы пересказа. Письменное высказывание по литературной или нравственноэтической проблеме. Сочинения на литературные и публицистические темы. Уроки-консультации, зачеты, семинары, коллоквиумы.</w:t>
      </w:r>
    </w:p>
    <w:p w:rsidR="00A4575A" w:rsidRPr="00EA6660" w:rsidRDefault="00A4575A" w:rsidP="00EA6660"/>
    <w:sectPr w:rsidR="00A4575A" w:rsidRPr="00EA6660" w:rsidSect="003E0BA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0A3A" w:rsidRDefault="00300A3A" w:rsidP="000E25F8">
      <w:pPr>
        <w:spacing w:after="0" w:line="240" w:lineRule="auto"/>
      </w:pPr>
      <w:r>
        <w:separator/>
      </w:r>
    </w:p>
  </w:endnote>
  <w:endnote w:type="continuationSeparator" w:id="1">
    <w:p w:rsidR="00300A3A" w:rsidRDefault="00300A3A" w:rsidP="000E25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0A3A" w:rsidRDefault="00300A3A" w:rsidP="000E25F8">
      <w:pPr>
        <w:spacing w:after="0" w:line="240" w:lineRule="auto"/>
      </w:pPr>
      <w:r>
        <w:separator/>
      </w:r>
    </w:p>
  </w:footnote>
  <w:footnote w:type="continuationSeparator" w:id="1">
    <w:p w:rsidR="00300A3A" w:rsidRDefault="00300A3A" w:rsidP="000E25F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characterSpacingControl w:val="doNotCompress"/>
  <w:footnotePr>
    <w:footnote w:id="0"/>
    <w:footnote w:id="1"/>
  </w:footnotePr>
  <w:endnotePr>
    <w:endnote w:id="0"/>
    <w:endnote w:id="1"/>
  </w:endnotePr>
  <w:compat>
    <w:useFELayout/>
  </w:compat>
  <w:rsids>
    <w:rsidRoot w:val="000D56C8"/>
    <w:rsid w:val="000D56C8"/>
    <w:rsid w:val="000E25F8"/>
    <w:rsid w:val="00185A9C"/>
    <w:rsid w:val="002E702D"/>
    <w:rsid w:val="00300A3A"/>
    <w:rsid w:val="003E0BA3"/>
    <w:rsid w:val="008B1456"/>
    <w:rsid w:val="008D7062"/>
    <w:rsid w:val="0092747D"/>
    <w:rsid w:val="00982C79"/>
    <w:rsid w:val="00985D21"/>
    <w:rsid w:val="00A4575A"/>
    <w:rsid w:val="00A7623E"/>
    <w:rsid w:val="00CD53E9"/>
    <w:rsid w:val="00D8529E"/>
    <w:rsid w:val="00DD4356"/>
    <w:rsid w:val="00E13118"/>
    <w:rsid w:val="00EA66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BA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0E25F8"/>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0E25F8"/>
  </w:style>
  <w:style w:type="paragraph" w:styleId="a5">
    <w:name w:val="footer"/>
    <w:basedOn w:val="a"/>
    <w:link w:val="a6"/>
    <w:uiPriority w:val="99"/>
    <w:semiHidden/>
    <w:unhideWhenUsed/>
    <w:rsid w:val="000E25F8"/>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0E25F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802</Words>
  <Characters>4578</Characters>
  <Application>Microsoft Office Word</Application>
  <DocSecurity>0</DocSecurity>
  <Lines>38</Lines>
  <Paragraphs>10</Paragraphs>
  <ScaleCrop>false</ScaleCrop>
  <Company/>
  <LinksUpToDate>false</LinksUpToDate>
  <CharactersWithSpaces>5370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15</cp:revision>
  <dcterms:created xsi:type="dcterms:W3CDTF">2017-09-29T05:33:00Z</dcterms:created>
  <dcterms:modified xsi:type="dcterms:W3CDTF">2019-09-23T07:28:00Z</dcterms:modified>
</cp:coreProperties>
</file>